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72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241"/>
        <w:gridCol w:w="5550"/>
      </w:tblGrid>
      <w:tr w:rsidR="009839EE" w:rsidRPr="00A3202A" w:rsidTr="00633755">
        <w:trPr>
          <w:cantSplit/>
          <w:trHeight w:val="436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Дата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и время</w:t>
            </w:r>
            <w:r w:rsidRPr="00A3202A">
              <w:rPr>
                <w:rFonts w:ascii="Arial Narrow" w:hAnsi="Arial Narrow"/>
                <w:b/>
                <w:sz w:val="20"/>
                <w:szCs w:val="20"/>
              </w:rPr>
              <w:t xml:space="preserve"> происшествия:</w:t>
            </w:r>
          </w:p>
        </w:tc>
        <w:tc>
          <w:tcPr>
            <w:tcW w:w="3241" w:type="dxa"/>
          </w:tcPr>
          <w:p w:rsidR="009839EE" w:rsidRPr="00A3202A" w:rsidRDefault="009839EE" w:rsidP="009839E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07.04.2017</w:t>
            </w:r>
            <w:r w:rsidRPr="004E4552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в 01:30</w:t>
            </w:r>
          </w:p>
        </w:tc>
        <w:tc>
          <w:tcPr>
            <w:tcW w:w="5550" w:type="dxa"/>
            <w:vMerge w:val="restart"/>
          </w:tcPr>
          <w:p w:rsidR="009839EE" w:rsidRPr="00A3202A" w:rsidRDefault="009839EE" w:rsidP="00633755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3202A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9839EE" w:rsidRPr="00A3202A" w:rsidRDefault="009839EE" w:rsidP="0063375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9839EE" w:rsidRPr="00B05C81" w:rsidRDefault="009839EE" w:rsidP="0063375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05C81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="00633755">
              <w:rPr>
                <w:rFonts w:ascii="Arial Narrow" w:hAnsi="Arial Narrow"/>
                <w:sz w:val="20"/>
                <w:szCs w:val="20"/>
              </w:rPr>
              <w:t xml:space="preserve"> Обстоятельства и причины аварии довести до всех работников  ОАО «</w:t>
            </w:r>
            <w:proofErr w:type="spellStart"/>
            <w:r w:rsidR="00633755">
              <w:rPr>
                <w:rFonts w:ascii="Arial Narrow" w:hAnsi="Arial Narrow"/>
                <w:sz w:val="20"/>
                <w:szCs w:val="20"/>
              </w:rPr>
              <w:t>Усинскгеонефть</w:t>
            </w:r>
            <w:proofErr w:type="spellEnd"/>
            <w:r w:rsidR="00633755">
              <w:rPr>
                <w:rFonts w:ascii="Arial Narrow" w:hAnsi="Arial Narrow"/>
                <w:sz w:val="20"/>
                <w:szCs w:val="20"/>
              </w:rPr>
              <w:t>»;</w:t>
            </w:r>
          </w:p>
          <w:p w:rsidR="009839EE" w:rsidRPr="00B05C81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  <w:p w:rsidR="009839EE" w:rsidRDefault="009839EE" w:rsidP="0063375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05C81">
              <w:rPr>
                <w:rFonts w:ascii="Arial Narrow" w:hAnsi="Arial Narrow"/>
                <w:sz w:val="20"/>
                <w:szCs w:val="20"/>
              </w:rPr>
              <w:t xml:space="preserve">2. </w:t>
            </w:r>
            <w:r>
              <w:rPr>
                <w:rFonts w:ascii="Arial Narrow" w:hAnsi="Arial Narrow"/>
                <w:sz w:val="20"/>
                <w:szCs w:val="20"/>
              </w:rPr>
              <w:t>Провести внеочеред</w:t>
            </w:r>
            <w:r w:rsidR="00683EAE">
              <w:rPr>
                <w:rFonts w:ascii="Arial Narrow" w:hAnsi="Arial Narrow"/>
                <w:sz w:val="20"/>
                <w:szCs w:val="20"/>
              </w:rPr>
              <w:t>ной инструктаж работникам буровых бригад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9839EE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839EE" w:rsidRPr="00A3202A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9839EE" w:rsidRDefault="00633755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Применять противовыбросовое оборудование, соответствующее требованиям проектной документации и нормативным правовым документам. Регулярно</w:t>
            </w:r>
            <w:r w:rsidRPr="00D4339E">
              <w:rPr>
                <w:rFonts w:ascii="Arial Narrow" w:hAnsi="Arial Narrow"/>
                <w:sz w:val="20"/>
                <w:szCs w:val="20"/>
              </w:rPr>
              <w:t xml:space="preserve"> провод</w:t>
            </w:r>
            <w:r>
              <w:rPr>
                <w:rFonts w:ascii="Arial Narrow" w:hAnsi="Arial Narrow"/>
                <w:sz w:val="20"/>
                <w:szCs w:val="20"/>
              </w:rPr>
              <w:t>ить учебно-тренировочные занятия с привлечением специалистов аварийно-спасательных формирований.</w:t>
            </w:r>
          </w:p>
          <w:p w:rsidR="00683EAE" w:rsidRDefault="00683EAE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A3202A" w:rsidRDefault="00683EAE" w:rsidP="00633755">
            <w:pPr>
              <w:ind w:left="-8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3905250" cy="2930081"/>
                  <wp:effectExtent l="0" t="0" r="0" b="3810"/>
                  <wp:docPr id="1" name="Рисунок 1" descr="C:\Users\AB68A~1.SIL\AppData\Local\Temp\Rar$DI05.328\CIMG2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68A~1.SIL\AppData\Local\Temp\Rar$DI05.328\CIMG2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6044" cy="2930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9EE" w:rsidRPr="00A3202A" w:rsidTr="00633755">
        <w:trPr>
          <w:cantSplit/>
          <w:trHeight w:val="161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3241" w:type="dxa"/>
          </w:tcPr>
          <w:p w:rsidR="009839EE" w:rsidRPr="00A469E6" w:rsidRDefault="009839EE" w:rsidP="009839EE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r w:rsidRPr="009839EE">
              <w:rPr>
                <w:rFonts w:ascii="Arial Narrow" w:hAnsi="Arial Narrow"/>
                <w:sz w:val="20"/>
                <w:szCs w:val="20"/>
              </w:rPr>
              <w:t>Открытое акционерное общество «</w:t>
            </w:r>
            <w:proofErr w:type="spellStart"/>
            <w:r w:rsidRPr="009839EE">
              <w:rPr>
                <w:rFonts w:ascii="Arial Narrow" w:hAnsi="Arial Narrow"/>
                <w:sz w:val="20"/>
                <w:szCs w:val="20"/>
              </w:rPr>
              <w:t>Усинскгеонефть</w:t>
            </w:r>
            <w:proofErr w:type="spellEnd"/>
            <w:r w:rsidRPr="009839EE">
              <w:rPr>
                <w:rFonts w:ascii="Arial Narrow" w:hAnsi="Arial Narrow"/>
                <w:sz w:val="20"/>
                <w:szCs w:val="20"/>
              </w:rPr>
              <w:t>»</w:t>
            </w:r>
            <w:bookmarkEnd w:id="0"/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633755">
        <w:trPr>
          <w:cantSplit/>
          <w:trHeight w:val="360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принадлежность:</w:t>
            </w:r>
          </w:p>
        </w:tc>
        <w:tc>
          <w:tcPr>
            <w:tcW w:w="3241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633755">
        <w:trPr>
          <w:cantSplit/>
          <w:trHeight w:val="265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Место аварии:</w:t>
            </w:r>
          </w:p>
        </w:tc>
        <w:tc>
          <w:tcPr>
            <w:tcW w:w="3241" w:type="dxa"/>
          </w:tcPr>
          <w:p w:rsidR="009839EE" w:rsidRPr="00A3202A" w:rsidRDefault="009839EE" w:rsidP="009839E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Поисково-оценочная скважина № 741П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Камышинского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лицен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«Участок ведения буровых работ» </w:t>
            </w:r>
            <w:r w:rsidR="001D77A3">
              <w:rPr>
                <w:rFonts w:ascii="Arial Narrow" w:hAnsi="Arial Narrow"/>
                <w:sz w:val="20"/>
                <w:szCs w:val="20"/>
              </w:rPr>
              <w:br/>
              <w:t>ОАО «</w:t>
            </w:r>
            <w:proofErr w:type="spellStart"/>
            <w:r w:rsidR="001D77A3">
              <w:rPr>
                <w:rFonts w:ascii="Arial Narrow" w:hAnsi="Arial Narrow"/>
                <w:sz w:val="20"/>
                <w:szCs w:val="20"/>
              </w:rPr>
              <w:t>Усинскгеонефть</w:t>
            </w:r>
            <w:proofErr w:type="spellEnd"/>
            <w:r w:rsidR="001D77A3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633755">
        <w:trPr>
          <w:cantSplit/>
          <w:trHeight w:val="331"/>
        </w:trPr>
        <w:tc>
          <w:tcPr>
            <w:tcW w:w="1809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Вид аварии:</w:t>
            </w:r>
          </w:p>
        </w:tc>
        <w:tc>
          <w:tcPr>
            <w:tcW w:w="3241" w:type="dxa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Выброс опасных веществ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39EE" w:rsidRPr="00A3202A" w:rsidTr="00633755">
        <w:trPr>
          <w:cantSplit/>
          <w:trHeight w:val="9187"/>
        </w:trPr>
        <w:tc>
          <w:tcPr>
            <w:tcW w:w="5050" w:type="dxa"/>
            <w:gridSpan w:val="2"/>
          </w:tcPr>
          <w:p w:rsidR="009839EE" w:rsidRPr="00A3202A" w:rsidRDefault="009839EE" w:rsidP="00633755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аварии: </w:t>
            </w:r>
          </w:p>
          <w:p w:rsidR="009839EE" w:rsidRDefault="009839EE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При подъеме </w:t>
            </w:r>
            <w:r w:rsidR="001D77A3">
              <w:rPr>
                <w:rFonts w:ascii="Arial Narrow" w:hAnsi="Arial Narrow"/>
                <w:sz w:val="20"/>
                <w:szCs w:val="20"/>
              </w:rPr>
              <w:t>геофизического прибора (</w:t>
            </w:r>
            <w:r w:rsidR="001D77A3">
              <w:rPr>
                <w:rFonts w:ascii="Arial Narrow" w:hAnsi="Arial Narrow"/>
                <w:sz w:val="20"/>
                <w:szCs w:val="20"/>
                <w:lang w:val="en-US"/>
              </w:rPr>
              <w:t>PLN</w:t>
            </w:r>
            <w:r w:rsidR="001D77A3">
              <w:rPr>
                <w:rFonts w:ascii="Arial Narrow" w:hAnsi="Arial Narrow"/>
                <w:sz w:val="20"/>
                <w:szCs w:val="20"/>
              </w:rPr>
              <w:t>-9.2)</w:t>
            </w:r>
            <w:r w:rsidR="00613D01">
              <w:rPr>
                <w:rFonts w:ascii="Arial Narrow" w:hAnsi="Arial Narrow"/>
                <w:sz w:val="20"/>
                <w:szCs w:val="20"/>
              </w:rPr>
              <w:t>, в результате разгерметизации лубрикатора</w:t>
            </w:r>
            <w:r w:rsidR="001D77A3" w:rsidRPr="001D77A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D77A3">
              <w:rPr>
                <w:rFonts w:ascii="Arial Narrow" w:hAnsi="Arial Narrow"/>
                <w:sz w:val="20"/>
                <w:szCs w:val="20"/>
              </w:rPr>
              <w:t>произошло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нефтегазоводопроявление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с последующим выбросом опасных веществ</w:t>
            </w:r>
            <w:r w:rsidR="001D77A3">
              <w:rPr>
                <w:rFonts w:ascii="Arial Narrow" w:hAnsi="Arial Narrow"/>
                <w:sz w:val="20"/>
                <w:szCs w:val="20"/>
              </w:rPr>
              <w:t xml:space="preserve"> и возгоранием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9839EE" w:rsidRPr="00C446B0" w:rsidRDefault="009839EE" w:rsidP="0063375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A3202A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>Последствия аварии:</w:t>
            </w:r>
          </w:p>
          <w:p w:rsidR="009839EE" w:rsidRDefault="009839EE" w:rsidP="00633755">
            <w:pPr>
              <w:pStyle w:val="a5"/>
              <w:spacing w:after="0"/>
              <w:ind w:left="0" w:hanging="74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3202A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A3202A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A3202A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9839EE" w:rsidRPr="00B05C81" w:rsidRDefault="009839EE" w:rsidP="00633755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5C81">
              <w:rPr>
                <w:rFonts w:ascii="Arial Narrow" w:hAnsi="Arial Narrow"/>
                <w:sz w:val="20"/>
                <w:szCs w:val="20"/>
              </w:rPr>
              <w:t xml:space="preserve">Экономический ущерб от аварии составил                              </w:t>
            </w:r>
            <w:r w:rsidR="00613D01">
              <w:rPr>
                <w:rFonts w:ascii="Arial Narrow" w:hAnsi="Arial Narrow"/>
                <w:sz w:val="20"/>
                <w:szCs w:val="20"/>
              </w:rPr>
              <w:t>70 003 323,6</w:t>
            </w:r>
            <w:r w:rsidRPr="00B05C81">
              <w:rPr>
                <w:rFonts w:ascii="Arial Narrow" w:hAnsi="Arial Narrow"/>
                <w:sz w:val="20"/>
                <w:szCs w:val="20"/>
              </w:rPr>
              <w:t xml:space="preserve"> руб.</w:t>
            </w:r>
          </w:p>
          <w:p w:rsidR="009839EE" w:rsidRPr="00B05C81" w:rsidRDefault="009839EE" w:rsidP="00633755">
            <w:pPr>
              <w:pStyle w:val="a5"/>
              <w:spacing w:after="0"/>
              <w:ind w:left="1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B05C81" w:rsidRDefault="009839EE" w:rsidP="00633755">
            <w:pPr>
              <w:pStyle w:val="a5"/>
              <w:spacing w:after="0"/>
              <w:ind w:left="0" w:hanging="74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5C81">
              <w:rPr>
                <w:rFonts w:ascii="Arial Narrow" w:hAnsi="Arial Narrow"/>
                <w:b/>
                <w:sz w:val="20"/>
                <w:szCs w:val="20"/>
              </w:rPr>
              <w:t>Технические причины аварии:</w:t>
            </w:r>
          </w:p>
          <w:p w:rsidR="009839EE" w:rsidRPr="00B05C81" w:rsidRDefault="00633755" w:rsidP="00633755">
            <w:pPr>
              <w:pStyle w:val="a5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Нарушение герметичности резиновых уплотнителей, входящих в состав лубрикатора</w:t>
            </w:r>
            <w:r w:rsidR="009839EE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9839EE" w:rsidRPr="00B05C81" w:rsidRDefault="009839EE" w:rsidP="00633755">
            <w:pPr>
              <w:pStyle w:val="a5"/>
              <w:spacing w:after="0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839EE" w:rsidRPr="00B05C81" w:rsidRDefault="009839EE" w:rsidP="0063375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5C81">
              <w:rPr>
                <w:rFonts w:ascii="Arial Narrow" w:hAnsi="Arial Narrow"/>
                <w:b/>
                <w:sz w:val="20"/>
                <w:szCs w:val="20"/>
              </w:rPr>
              <w:t>Организационные причины аварии:</w:t>
            </w:r>
          </w:p>
          <w:p w:rsidR="00AE141C" w:rsidRPr="00201D9C" w:rsidRDefault="00AE141C" w:rsidP="00633755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Необученность персонала действиям, предусмотренными планами мероприятий локализации аварий (ПЛА), при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нефтегазоводопроявлениях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550" w:type="dxa"/>
            <w:vMerge/>
            <w:vAlign w:val="center"/>
          </w:tcPr>
          <w:p w:rsidR="009839EE" w:rsidRPr="00A3202A" w:rsidRDefault="009839EE" w:rsidP="006337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111D9" w:rsidRDefault="006111D9"/>
    <w:sectPr w:rsidR="0061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17D"/>
    <w:multiLevelType w:val="hybridMultilevel"/>
    <w:tmpl w:val="005039EC"/>
    <w:lvl w:ilvl="0" w:tplc="7220B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90060"/>
    <w:multiLevelType w:val="hybridMultilevel"/>
    <w:tmpl w:val="01F2F93C"/>
    <w:lvl w:ilvl="0" w:tplc="651C5E8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30A13FF8"/>
    <w:multiLevelType w:val="hybridMultilevel"/>
    <w:tmpl w:val="DC3EFA5C"/>
    <w:lvl w:ilvl="0" w:tplc="2CB6CD5C">
      <w:start w:val="1"/>
      <w:numFmt w:val="decimal"/>
      <w:lvlText w:val="%1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18"/>
    <w:rsid w:val="0008316C"/>
    <w:rsid w:val="00084EDD"/>
    <w:rsid w:val="000914F6"/>
    <w:rsid w:val="000B7919"/>
    <w:rsid w:val="000B7BD4"/>
    <w:rsid w:val="000D4625"/>
    <w:rsid w:val="001D4FDC"/>
    <w:rsid w:val="001D77A3"/>
    <w:rsid w:val="002406F4"/>
    <w:rsid w:val="00262930"/>
    <w:rsid w:val="002B1F57"/>
    <w:rsid w:val="002C5FDF"/>
    <w:rsid w:val="002E5D6C"/>
    <w:rsid w:val="00323E2B"/>
    <w:rsid w:val="003B3725"/>
    <w:rsid w:val="003C7590"/>
    <w:rsid w:val="003D0D93"/>
    <w:rsid w:val="0040327C"/>
    <w:rsid w:val="00424CDC"/>
    <w:rsid w:val="00500FB4"/>
    <w:rsid w:val="00501FC5"/>
    <w:rsid w:val="00507EA9"/>
    <w:rsid w:val="00514429"/>
    <w:rsid w:val="005825DC"/>
    <w:rsid w:val="005B1717"/>
    <w:rsid w:val="005C6118"/>
    <w:rsid w:val="006111D9"/>
    <w:rsid w:val="00613D01"/>
    <w:rsid w:val="006233FD"/>
    <w:rsid w:val="006254A9"/>
    <w:rsid w:val="00633755"/>
    <w:rsid w:val="0067502D"/>
    <w:rsid w:val="00681193"/>
    <w:rsid w:val="00683EAE"/>
    <w:rsid w:val="00767B61"/>
    <w:rsid w:val="00776AC8"/>
    <w:rsid w:val="00794E7A"/>
    <w:rsid w:val="00837514"/>
    <w:rsid w:val="00846084"/>
    <w:rsid w:val="008D695C"/>
    <w:rsid w:val="008E44D7"/>
    <w:rsid w:val="00932755"/>
    <w:rsid w:val="00976B5D"/>
    <w:rsid w:val="009839EE"/>
    <w:rsid w:val="009F04DF"/>
    <w:rsid w:val="00A433FE"/>
    <w:rsid w:val="00A87890"/>
    <w:rsid w:val="00AD3355"/>
    <w:rsid w:val="00AE141C"/>
    <w:rsid w:val="00AF2BD3"/>
    <w:rsid w:val="00B41352"/>
    <w:rsid w:val="00B677CB"/>
    <w:rsid w:val="00BB5362"/>
    <w:rsid w:val="00C5566A"/>
    <w:rsid w:val="00C86822"/>
    <w:rsid w:val="00CB5D39"/>
    <w:rsid w:val="00CF31E2"/>
    <w:rsid w:val="00D14631"/>
    <w:rsid w:val="00D21EB0"/>
    <w:rsid w:val="00D6371A"/>
    <w:rsid w:val="00E71434"/>
    <w:rsid w:val="00E73AB0"/>
    <w:rsid w:val="00E757CE"/>
    <w:rsid w:val="00E93E46"/>
    <w:rsid w:val="00E97B53"/>
    <w:rsid w:val="00EC3C3D"/>
    <w:rsid w:val="00FA3F54"/>
    <w:rsid w:val="00FA6D6F"/>
    <w:rsid w:val="00FB0621"/>
    <w:rsid w:val="00FE0FB3"/>
    <w:rsid w:val="00FF0EB5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39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83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839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3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3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9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9E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9839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39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83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839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3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3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9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9E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983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Силуянов Алексей Юрьевич</dc:creator>
  <cp:lastModifiedBy>UserRTN</cp:lastModifiedBy>
  <cp:revision>2</cp:revision>
  <dcterms:created xsi:type="dcterms:W3CDTF">2018-03-19T11:45:00Z</dcterms:created>
  <dcterms:modified xsi:type="dcterms:W3CDTF">2018-03-19T11:45:00Z</dcterms:modified>
</cp:coreProperties>
</file>